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85DC" w14:textId="77777777" w:rsidR="004273FD" w:rsidRPr="00FE7755" w:rsidRDefault="00087F5F">
      <w:pPr>
        <w:spacing w:after="0" w:line="240" w:lineRule="auto"/>
        <w:ind w:left="6237"/>
        <w:jc w:val="center"/>
        <w:rPr>
          <w:rFonts w:ascii="Arial" w:hAnsi="Arial" w:cs="Arial"/>
        </w:rPr>
      </w:pPr>
      <w:r w:rsidRPr="00FE7755">
        <w:rPr>
          <w:rFonts w:ascii="Arial" w:hAnsi="Arial" w:cs="Arial"/>
          <w:bCs/>
          <w:color w:val="FF0000"/>
          <w:sz w:val="18"/>
          <w:szCs w:val="18"/>
        </w:rPr>
        <w:t>Dokument składany na wezwanie</w:t>
      </w:r>
    </w:p>
    <w:p w14:paraId="55931054" w14:textId="77777777" w:rsidR="004273FD" w:rsidRPr="00FE7755" w:rsidRDefault="00087F5F">
      <w:pPr>
        <w:tabs>
          <w:tab w:val="left" w:pos="443"/>
          <w:tab w:val="left" w:pos="1584"/>
        </w:tabs>
        <w:rPr>
          <w:rFonts w:ascii="Arial" w:hAnsi="Arial" w:cs="Arial"/>
        </w:rPr>
      </w:pPr>
      <w:r w:rsidRPr="00FE7755">
        <w:rPr>
          <w:rFonts w:ascii="Arial" w:hAnsi="Arial" w:cs="Arial"/>
          <w:sz w:val="18"/>
          <w:szCs w:val="18"/>
        </w:rPr>
        <w:tab/>
      </w:r>
      <w:r w:rsidRPr="00FE7755">
        <w:rPr>
          <w:rFonts w:ascii="Arial" w:hAnsi="Arial" w:cs="Arial"/>
          <w:sz w:val="18"/>
          <w:szCs w:val="18"/>
        </w:rPr>
        <w:tab/>
      </w:r>
    </w:p>
    <w:p w14:paraId="260B5518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1BCC4519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……………………………………………</w:t>
      </w:r>
    </w:p>
    <w:p w14:paraId="06839F96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FE7755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FE775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E7755">
        <w:rPr>
          <w:rFonts w:ascii="Arial" w:hAnsi="Arial" w:cs="Arial"/>
          <w:i/>
          <w:sz w:val="16"/>
          <w:szCs w:val="16"/>
        </w:rPr>
        <w:t>)</w:t>
      </w:r>
    </w:p>
    <w:p w14:paraId="028DE642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18C71E43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E0B13B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</w:t>
      </w:r>
    </w:p>
    <w:p w14:paraId="2BFBFA74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FE7755">
        <w:rPr>
          <w:rFonts w:ascii="Arial" w:hAnsi="Arial" w:cs="Arial"/>
          <w:i/>
          <w:sz w:val="16"/>
          <w:szCs w:val="16"/>
        </w:rPr>
        <w:br/>
        <w:t>do  reprezentacji)</w:t>
      </w:r>
    </w:p>
    <w:p w14:paraId="3BB00589" w14:textId="77777777" w:rsidR="004273FD" w:rsidRPr="00FE7755" w:rsidRDefault="004273FD">
      <w:pPr>
        <w:jc w:val="center"/>
        <w:rPr>
          <w:rFonts w:ascii="Arial" w:hAnsi="Arial" w:cs="Arial"/>
          <w:sz w:val="18"/>
          <w:szCs w:val="18"/>
        </w:rPr>
      </w:pPr>
    </w:p>
    <w:p w14:paraId="6AD11EC0" w14:textId="77777777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959E9D" w14:textId="0037D3AE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</w:t>
      </w:r>
      <w:r w:rsidRPr="00FE7755">
        <w:rPr>
          <w:rFonts w:ascii="Arial" w:hAnsi="Arial" w:cs="Arial"/>
          <w:b/>
          <w:bCs/>
          <w:sz w:val="24"/>
          <w:szCs w:val="24"/>
        </w:rPr>
        <w:br/>
        <w:t>O KTÓRYM MOWA W ART. 125 UST. 1 USTAWY PZP W ZAKRESIE PODSTAW WYKLUCZENIA Z POSTĘPOWANIA WSKAZANYCH PRZEZ ZAMAWIAJĄCEGO</w:t>
      </w:r>
    </w:p>
    <w:p w14:paraId="4DF2D868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864F2DB" w14:textId="53FE6E1D" w:rsidR="004273FD" w:rsidRPr="00FE7755" w:rsidRDefault="00087F5F" w:rsidP="00FE7755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45E28" w:rsidRPr="00FE7755">
        <w:rPr>
          <w:rFonts w:ascii="Arial" w:hAnsi="Arial" w:cs="Arial"/>
          <w:bCs/>
          <w:sz w:val="24"/>
          <w:szCs w:val="24"/>
        </w:rPr>
        <w:t xml:space="preserve">prowadzonego zgodnie </w:t>
      </w:r>
      <w:r w:rsidRPr="00FE7755">
        <w:rPr>
          <w:rFonts w:ascii="Arial" w:hAnsi="Arial" w:cs="Arial"/>
          <w:bCs/>
          <w:sz w:val="24"/>
          <w:szCs w:val="24"/>
        </w:rPr>
        <w:t xml:space="preserve">z art. 275 ust. 1 ustawy </w:t>
      </w:r>
      <w:proofErr w:type="spellStart"/>
      <w:r w:rsidRPr="00FE7755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FE7755">
        <w:rPr>
          <w:rFonts w:ascii="Arial" w:hAnsi="Arial" w:cs="Arial"/>
          <w:bCs/>
          <w:sz w:val="24"/>
          <w:szCs w:val="24"/>
        </w:rPr>
        <w:t xml:space="preserve"> w trybie podstawowym</w:t>
      </w:r>
      <w:r w:rsidRPr="00FE7755">
        <w:rPr>
          <w:rFonts w:ascii="Arial" w:hAnsi="Arial" w:cs="Arial"/>
          <w:sz w:val="24"/>
          <w:szCs w:val="24"/>
        </w:rPr>
        <w:t xml:space="preserve"> na </w:t>
      </w:r>
      <w:r w:rsidR="008961B6" w:rsidRPr="008053CA">
        <w:rPr>
          <w:rFonts w:ascii="Arial" w:hAnsi="Arial" w:cs="Arial"/>
          <w:b/>
          <w:bCs/>
          <w:sz w:val="24"/>
          <w:szCs w:val="24"/>
        </w:rPr>
        <w:t>„</w:t>
      </w:r>
      <w:bookmarkStart w:id="0" w:name="_Hlk65502703"/>
      <w:bookmarkEnd w:id="0"/>
      <w:r w:rsidR="008053CA" w:rsidRPr="008053CA">
        <w:rPr>
          <w:rFonts w:ascii="Arial" w:hAnsi="Arial" w:cs="Arial"/>
          <w:b/>
          <w:sz w:val="24"/>
          <w:szCs w:val="24"/>
        </w:rPr>
        <w:t>Przebudowa dróg gminnych o nawierzchni asfaltowej i nawierzchni z kostki brukowej</w:t>
      </w:r>
      <w:r w:rsidR="00FE7755" w:rsidRPr="00E305EC">
        <w:rPr>
          <w:rFonts w:ascii="Arial" w:hAnsi="Arial" w:cs="Arial"/>
          <w:b/>
          <w:sz w:val="24"/>
          <w:szCs w:val="24"/>
        </w:rPr>
        <w:t>”</w:t>
      </w:r>
      <w:r w:rsidR="00FE7755" w:rsidRPr="00E305EC">
        <w:rPr>
          <w:rFonts w:ascii="Arial" w:hAnsi="Arial" w:cs="Arial"/>
          <w:sz w:val="24"/>
          <w:szCs w:val="24"/>
        </w:rPr>
        <w:t xml:space="preserve"> 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8053CA">
        <w:rPr>
          <w:rFonts w:ascii="Arial" w:hAnsi="Arial" w:cs="Arial"/>
          <w:b/>
          <w:bCs/>
          <w:iCs/>
          <w:sz w:val="24"/>
          <w:szCs w:val="24"/>
        </w:rPr>
        <w:t>4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277A9F">
        <w:rPr>
          <w:rFonts w:ascii="Arial" w:hAnsi="Arial" w:cs="Arial"/>
          <w:bCs/>
          <w:iCs/>
          <w:sz w:val="24"/>
          <w:szCs w:val="24"/>
        </w:rPr>
        <w:t>3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)</w:t>
      </w:r>
      <w:r w:rsidR="00FE7755" w:rsidRPr="00E305EC">
        <w:rPr>
          <w:rFonts w:ascii="Arial" w:hAnsi="Arial" w:cs="Arial"/>
          <w:i/>
          <w:sz w:val="24"/>
          <w:szCs w:val="24"/>
        </w:rPr>
        <w:t>,</w:t>
      </w:r>
    </w:p>
    <w:p w14:paraId="53C5BD09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F1D750" w14:textId="10D84070" w:rsidR="004273FD" w:rsidRPr="00FE7755" w:rsidRDefault="00645E28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o</w:t>
      </w:r>
      <w:r w:rsidR="00087F5F" w:rsidRPr="00FE7755">
        <w:rPr>
          <w:rFonts w:ascii="Arial" w:hAnsi="Arial" w:cs="Arial"/>
          <w:sz w:val="24"/>
          <w:szCs w:val="24"/>
        </w:rPr>
        <w:t>świadczam</w:t>
      </w:r>
      <w:r w:rsidRPr="00FE7755">
        <w:rPr>
          <w:rFonts w:ascii="Arial" w:hAnsi="Arial" w:cs="Arial"/>
          <w:sz w:val="24"/>
          <w:szCs w:val="24"/>
        </w:rPr>
        <w:t>,</w:t>
      </w:r>
      <w:r w:rsidR="00087F5F" w:rsidRPr="00FE7755">
        <w:rPr>
          <w:rFonts w:ascii="Arial" w:hAnsi="Arial" w:cs="Arial"/>
          <w:sz w:val="24"/>
          <w:szCs w:val="24"/>
        </w:rPr>
        <w:t xml:space="preserve"> iż informacje zawarte, w złożonym przez nas wraz z ofertą oświadczeniu, o którym mowa w art. 125 ust. 1 ustawy </w:t>
      </w:r>
      <w:proofErr w:type="spellStart"/>
      <w:r w:rsidR="00087F5F" w:rsidRPr="00FE7755">
        <w:rPr>
          <w:rFonts w:ascii="Arial" w:hAnsi="Arial" w:cs="Arial"/>
          <w:sz w:val="24"/>
          <w:szCs w:val="24"/>
        </w:rPr>
        <w:t>Pzp</w:t>
      </w:r>
      <w:proofErr w:type="spellEnd"/>
      <w:r w:rsidR="00087F5F" w:rsidRPr="00FE7755">
        <w:rPr>
          <w:rFonts w:ascii="Arial" w:hAnsi="Arial" w:cs="Arial"/>
          <w:sz w:val="24"/>
          <w:szCs w:val="24"/>
        </w:rPr>
        <w:t xml:space="preserve">, w zakresie podstaw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wykluczenia wskazanych przez Z</w:t>
      </w:r>
      <w:r w:rsidR="00087F5F" w:rsidRPr="00FE7755">
        <w:rPr>
          <w:rFonts w:ascii="Arial" w:hAnsi="Arial" w:cs="Arial"/>
          <w:sz w:val="24"/>
          <w:szCs w:val="24"/>
        </w:rPr>
        <w:t>amawiającego</w:t>
      </w:r>
      <w:r w:rsidR="00836715">
        <w:rPr>
          <w:rFonts w:ascii="Arial" w:hAnsi="Arial" w:cs="Arial"/>
          <w:sz w:val="24"/>
          <w:szCs w:val="24"/>
        </w:rPr>
        <w:t xml:space="preserve"> w rozdziale IX SWZ</w:t>
      </w:r>
      <w:r w:rsidR="00087F5F" w:rsidRPr="00FE7755">
        <w:rPr>
          <w:rFonts w:ascii="Arial" w:hAnsi="Arial" w:cs="Arial"/>
          <w:sz w:val="24"/>
          <w:szCs w:val="24"/>
        </w:rPr>
        <w:t xml:space="preserve">, </w:t>
      </w:r>
      <w:r w:rsidR="00836715">
        <w:rPr>
          <w:rFonts w:ascii="Arial" w:hAnsi="Arial" w:cs="Arial"/>
          <w:sz w:val="24"/>
          <w:szCs w:val="24"/>
        </w:rPr>
        <w:br/>
      </w:r>
      <w:r w:rsidR="00087F5F" w:rsidRPr="00FE7755">
        <w:rPr>
          <w:rFonts w:ascii="Arial" w:hAnsi="Arial" w:cs="Arial"/>
          <w:b/>
          <w:bCs/>
          <w:sz w:val="24"/>
          <w:szCs w:val="24"/>
        </w:rPr>
        <w:t>pozostają aktualne.</w:t>
      </w:r>
    </w:p>
    <w:p w14:paraId="4FDDF81F" w14:textId="77777777" w:rsidR="004273FD" w:rsidRPr="00FE7755" w:rsidRDefault="004273FD" w:rsidP="00FE7755">
      <w:pPr>
        <w:spacing w:line="360" w:lineRule="auto"/>
        <w:rPr>
          <w:rFonts w:ascii="Arial" w:hAnsi="Arial" w:cs="Arial"/>
          <w:sz w:val="24"/>
          <w:szCs w:val="24"/>
        </w:rPr>
      </w:pPr>
    </w:p>
    <w:p w14:paraId="56A43D18" w14:textId="2CAC88E8" w:rsidR="004273FD" w:rsidRDefault="00087F5F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Oświadczam, że powyższe informacje są aktualne i zgodne z prawdą oraz zostały przedstawione z pełną świadomością konsekwencji wprowadzenia </w:t>
      </w:r>
      <w:r w:rsidR="00277A9F">
        <w:rPr>
          <w:rFonts w:ascii="Arial" w:hAnsi="Arial" w:cs="Arial"/>
          <w:sz w:val="24"/>
          <w:szCs w:val="24"/>
        </w:rPr>
        <w:t>Z</w:t>
      </w:r>
      <w:r w:rsidRPr="00FE7755">
        <w:rPr>
          <w:rFonts w:ascii="Arial" w:hAnsi="Arial" w:cs="Arial"/>
          <w:sz w:val="24"/>
          <w:szCs w:val="24"/>
        </w:rPr>
        <w:t xml:space="preserve">amawiającego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 błąd przy przedstawianiu informacji.</w:t>
      </w:r>
    </w:p>
    <w:p w14:paraId="21F1DB11" w14:textId="77777777" w:rsidR="00FE7755" w:rsidRPr="00FE7755" w:rsidRDefault="00FE7755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C8A49F" w14:textId="77777777" w:rsidR="004273FD" w:rsidRPr="00FE7755" w:rsidRDefault="00087F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color w:val="FF0000"/>
          <w:sz w:val="16"/>
          <w:szCs w:val="16"/>
        </w:rPr>
        <w:t>UWAGA:</w:t>
      </w:r>
    </w:p>
    <w:p w14:paraId="2D605EF9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65284FFF" w14:textId="50EAC851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FE7755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FE7755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FE7755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5691C5CC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i/>
          <w:iCs/>
          <w:szCs w:val="16"/>
        </w:rPr>
        <w:t>Oświadczenie składają odrębnie:</w:t>
      </w:r>
    </w:p>
    <w:p w14:paraId="315E0CFC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024EC47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 xml:space="preserve">podmiot trzeci, na którego potencjał powołuje się wykonawca celem potwierdzenia spełnienia warunków udziału w postępowaniu. W takim przypadku oświadczenie potwierdza brak podstaw wykluczenia podmiotu oraz spełnianie warunków udziału w postępowaniu w zakresie, </w:t>
      </w:r>
    </w:p>
    <w:p w14:paraId="23891345" w14:textId="77777777" w:rsidR="004273FD" w:rsidRPr="00FE7755" w:rsidRDefault="00087F5F">
      <w:pPr>
        <w:pStyle w:val="Tekstpodstawowy"/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 jakim podmiot udostępnia swoje zasoby wykonawcy</w:t>
      </w:r>
    </w:p>
    <w:p w14:paraId="5CB50FBD" w14:textId="5048014B" w:rsidR="004273FD" w:rsidRPr="00FE7755" w:rsidRDefault="00087F5F">
      <w:pPr>
        <w:pStyle w:val="Tekstpodstawowy"/>
        <w:numPr>
          <w:ilvl w:val="0"/>
          <w:numId w:val="1"/>
        </w:numPr>
        <w:suppressAutoHyphens w:val="0"/>
        <w:overflowPunct w:val="0"/>
        <w:spacing w:after="0" w:line="276" w:lineRule="auto"/>
        <w:ind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2929AD70" w14:textId="77777777" w:rsidR="004273FD" w:rsidRPr="00FE7755" w:rsidRDefault="004273FD">
      <w:pPr>
        <w:rPr>
          <w:rFonts w:ascii="Arial" w:hAnsi="Arial" w:cs="Arial"/>
        </w:rPr>
      </w:pPr>
    </w:p>
    <w:sectPr w:rsidR="004273FD" w:rsidRPr="00FE7755" w:rsidSect="00FE7755">
      <w:headerReference w:type="default" r:id="rId7"/>
      <w:pgSz w:w="11906" w:h="16838"/>
      <w:pgMar w:top="1134" w:right="1417" w:bottom="426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3521A" w14:textId="77777777" w:rsidR="00324FD0" w:rsidRDefault="00087F5F">
      <w:pPr>
        <w:spacing w:after="0" w:line="240" w:lineRule="auto"/>
      </w:pPr>
      <w:r>
        <w:separator/>
      </w:r>
    </w:p>
  </w:endnote>
  <w:endnote w:type="continuationSeparator" w:id="0">
    <w:p w14:paraId="0CA061B9" w14:textId="77777777" w:rsidR="00324FD0" w:rsidRDefault="0008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6B1E" w14:textId="77777777" w:rsidR="00324FD0" w:rsidRDefault="00087F5F">
      <w:pPr>
        <w:spacing w:after="0" w:line="240" w:lineRule="auto"/>
      </w:pPr>
      <w:r>
        <w:separator/>
      </w:r>
    </w:p>
  </w:footnote>
  <w:footnote w:type="continuationSeparator" w:id="0">
    <w:p w14:paraId="048B9ED2" w14:textId="77777777" w:rsidR="00324FD0" w:rsidRDefault="0008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A417" w14:textId="14368D8E" w:rsidR="004273FD" w:rsidRPr="00FE7755" w:rsidRDefault="00087F5F">
    <w:pPr>
      <w:pStyle w:val="Nagwek"/>
      <w:shd w:val="clear" w:color="auto" w:fill="D9D9D9" w:themeFill="background1" w:themeFillShade="D9"/>
      <w:ind w:left="0"/>
      <w:jc w:val="left"/>
      <w:rPr>
        <w:rFonts w:ascii="Arial" w:hAnsi="Arial" w:cs="Arial"/>
        <w:bCs/>
      </w:rPr>
    </w:pPr>
    <w:r w:rsidRPr="00FE7755">
      <w:rPr>
        <w:rFonts w:ascii="Arial" w:hAnsi="Arial" w:cs="Arial"/>
        <w:bCs/>
        <w:sz w:val="18"/>
        <w:szCs w:val="18"/>
      </w:rPr>
      <w:t>Oświadczenie wykonawcy o aktualności informacji w zakresie podstaw wykluczenia</w:t>
    </w:r>
    <w:r w:rsidRPr="00FE7755">
      <w:rPr>
        <w:rFonts w:ascii="Arial" w:hAnsi="Arial" w:cs="Arial"/>
        <w:bCs/>
        <w:sz w:val="18"/>
        <w:szCs w:val="18"/>
      </w:rPr>
      <w:tab/>
      <w:t>Załącznik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F2F28"/>
    <w:multiLevelType w:val="multilevel"/>
    <w:tmpl w:val="A3DCDF2E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Tahoma" w:eastAsia="SimSun" w:hAnsi="Tahoma" w:cs="Tahoma" w:hint="default"/>
        <w:b w:val="0"/>
        <w:i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" w15:restartNumberingAfterBreak="0">
    <w:nsid w:val="57D8431E"/>
    <w:multiLevelType w:val="multilevel"/>
    <w:tmpl w:val="0F0A2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1A35174"/>
    <w:multiLevelType w:val="multilevel"/>
    <w:tmpl w:val="91E21044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797769760">
    <w:abstractNumId w:val="0"/>
  </w:num>
  <w:num w:numId="2" w16cid:durableId="545143521">
    <w:abstractNumId w:val="2"/>
  </w:num>
  <w:num w:numId="3" w16cid:durableId="1133324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FD"/>
    <w:rsid w:val="00087F5F"/>
    <w:rsid w:val="00277A9F"/>
    <w:rsid w:val="00324FD0"/>
    <w:rsid w:val="004273FD"/>
    <w:rsid w:val="00645E28"/>
    <w:rsid w:val="00670BAD"/>
    <w:rsid w:val="008053CA"/>
    <w:rsid w:val="00836715"/>
    <w:rsid w:val="008961B6"/>
    <w:rsid w:val="00BD6DC6"/>
    <w:rsid w:val="00F94D93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E0F8"/>
  <w15:docId w15:val="{94452762-2882-4825-BD9F-0EF71A73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9DA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09DA"/>
    <w:rPr>
      <w:rFonts w:ascii="Times New Roman" w:eastAsia="Calibri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44BB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0B44BB"/>
    <w:rPr>
      <w:rFonts w:asciiTheme="minorHAnsi" w:hAnsiTheme="minorHAns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809DA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B44BB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6200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B44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BB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qFormat/>
    <w:rsid w:val="00E56168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24</cp:revision>
  <cp:lastPrinted>2023-01-19T13:24:00Z</cp:lastPrinted>
  <dcterms:created xsi:type="dcterms:W3CDTF">2021-02-23T08:17:00Z</dcterms:created>
  <dcterms:modified xsi:type="dcterms:W3CDTF">2023-01-19T13:24:00Z</dcterms:modified>
  <dc:language>pl-PL</dc:language>
</cp:coreProperties>
</file>